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8F36" w14:textId="77777777" w:rsidR="009B0657" w:rsidRPr="009B0657" w:rsidRDefault="009B0657" w:rsidP="009B0657">
      <w:pPr>
        <w:spacing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86"/>
        <w:gridCol w:w="10554"/>
      </w:tblGrid>
      <w:tr w:rsidR="009B0657" w:rsidRPr="009B0657" w14:paraId="2A431E31" w14:textId="77777777" w:rsidTr="009B0657">
        <w:trPr>
          <w:trHeight w:val="825"/>
        </w:trPr>
        <w:tc>
          <w:tcPr>
            <w:tcW w:w="0" w:type="auto"/>
            <w:tcBorders>
              <w:top w:val="single" w:sz="8" w:space="0" w:color="000000"/>
              <w:left w:val="single" w:sz="8" w:space="0" w:color="000000"/>
              <w:bottom w:val="single" w:sz="8" w:space="0" w:color="000000"/>
              <w:right w:val="single" w:sz="8" w:space="0" w:color="FF00FF"/>
            </w:tcBorders>
            <w:shd w:val="clear" w:color="auto" w:fill="FFF2CC"/>
            <w:tcMar>
              <w:top w:w="100" w:type="dxa"/>
              <w:left w:w="100" w:type="dxa"/>
              <w:bottom w:w="100" w:type="dxa"/>
              <w:right w:w="100" w:type="dxa"/>
            </w:tcMar>
            <w:hideMark/>
          </w:tcPr>
          <w:p w14:paraId="6B49CA27" w14:textId="77777777" w:rsidR="009B0657" w:rsidRPr="009B0657" w:rsidRDefault="009B0657" w:rsidP="009B0657">
            <w:pPr>
              <w:spacing w:line="240" w:lineRule="auto"/>
              <w:jc w:val="center"/>
              <w:rPr>
                <w:rFonts w:ascii="Times New Roman" w:eastAsia="Times New Roman" w:hAnsi="Times New Roman" w:cs="Times New Roman"/>
              </w:rPr>
            </w:pPr>
            <w:r w:rsidRPr="009B0657">
              <w:rPr>
                <w:rFonts w:ascii="Comic Sans MS" w:eastAsia="Times New Roman" w:hAnsi="Comic Sans MS" w:cs="Times New Roman"/>
                <w:b/>
                <w:bCs/>
                <w:color w:val="000000"/>
              </w:rPr>
              <w:t>Topic</w:t>
            </w:r>
          </w:p>
        </w:tc>
        <w:tc>
          <w:tcPr>
            <w:tcW w:w="0" w:type="auto"/>
            <w:tcBorders>
              <w:top w:val="single" w:sz="8" w:space="0" w:color="FF00FF"/>
              <w:left w:val="single" w:sz="8" w:space="0" w:color="FF00FF"/>
              <w:bottom w:val="single" w:sz="8" w:space="0" w:color="FF00FF"/>
              <w:right w:val="single" w:sz="8" w:space="0" w:color="FF00FF"/>
            </w:tcBorders>
            <w:shd w:val="clear" w:color="auto" w:fill="FF00FF"/>
            <w:tcMar>
              <w:top w:w="100" w:type="dxa"/>
              <w:left w:w="100" w:type="dxa"/>
              <w:bottom w:w="100" w:type="dxa"/>
              <w:right w:w="100" w:type="dxa"/>
            </w:tcMar>
            <w:hideMark/>
          </w:tcPr>
          <w:p w14:paraId="08DD3B93" w14:textId="77777777" w:rsidR="009B0657" w:rsidRPr="009B0657" w:rsidRDefault="009B0657" w:rsidP="009B0657">
            <w:pPr>
              <w:spacing w:line="240" w:lineRule="auto"/>
              <w:jc w:val="center"/>
              <w:rPr>
                <w:rFonts w:ascii="Times New Roman" w:eastAsia="Times New Roman" w:hAnsi="Times New Roman" w:cs="Times New Roman"/>
                <w:sz w:val="36"/>
                <w:szCs w:val="36"/>
              </w:rPr>
            </w:pPr>
            <w:r w:rsidRPr="009B0657">
              <w:rPr>
                <w:rFonts w:ascii="Comic Sans MS" w:eastAsia="Times New Roman" w:hAnsi="Comic Sans MS" w:cs="Times New Roman"/>
                <w:b/>
                <w:bCs/>
                <w:color w:val="000000"/>
                <w:sz w:val="36"/>
                <w:szCs w:val="36"/>
              </w:rPr>
              <w:t>Communication with Families</w:t>
            </w:r>
          </w:p>
        </w:tc>
      </w:tr>
      <w:tr w:rsidR="009B0657" w:rsidRPr="009B0657" w14:paraId="5B258315" w14:textId="77777777" w:rsidTr="009B0657">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6BEA0295"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Instructional Minutes</w:t>
            </w:r>
          </w:p>
          <w:p w14:paraId="0B720498" w14:textId="77777777" w:rsidR="009B0657" w:rsidRPr="009B0657" w:rsidRDefault="009B0657" w:rsidP="009B0657">
            <w:pPr>
              <w:spacing w:after="240" w:line="240" w:lineRule="auto"/>
              <w:rPr>
                <w:rFonts w:ascii="Times New Roman" w:eastAsia="Times New Roman" w:hAnsi="Times New Roman" w:cs="Times New Roman"/>
              </w:rPr>
            </w:pP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p>
        </w:tc>
        <w:tc>
          <w:tcPr>
            <w:tcW w:w="0" w:type="auto"/>
            <w:tcBorders>
              <w:top w:val="single" w:sz="8" w:space="0" w:color="FF00FF"/>
              <w:left w:val="single" w:sz="8" w:space="0" w:color="000000"/>
              <w:bottom w:val="single" w:sz="8" w:space="0" w:color="000000"/>
              <w:right w:val="single" w:sz="8" w:space="0" w:color="000000"/>
            </w:tcBorders>
            <w:tcMar>
              <w:top w:w="100" w:type="dxa"/>
              <w:left w:w="100" w:type="dxa"/>
              <w:bottom w:w="100" w:type="dxa"/>
              <w:right w:w="100" w:type="dxa"/>
            </w:tcMar>
            <w:hideMark/>
          </w:tcPr>
          <w:p w14:paraId="3026F570"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Families can expect:</w:t>
            </w:r>
          </w:p>
          <w:p w14:paraId="61A2A8B2" w14:textId="77777777" w:rsidR="009B0657" w:rsidRPr="009B0657" w:rsidRDefault="009B0657" w:rsidP="009B0657">
            <w:pPr>
              <w:numPr>
                <w:ilvl w:val="0"/>
                <w:numId w:val="1"/>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A six-hour school day with customized learning experiences for each K-12 student</w:t>
            </w:r>
          </w:p>
          <w:p w14:paraId="382E9ACB" w14:textId="77777777" w:rsidR="009B0657" w:rsidRPr="009B0657" w:rsidRDefault="009B0657" w:rsidP="009B0657">
            <w:pPr>
              <w:spacing w:line="240" w:lineRule="auto"/>
              <w:rPr>
                <w:rFonts w:ascii="Times New Roman" w:eastAsia="Times New Roman" w:hAnsi="Times New Roman" w:cs="Times New Roman"/>
              </w:rPr>
            </w:pPr>
          </w:p>
          <w:p w14:paraId="6EF52753" w14:textId="77777777" w:rsidR="009B0657" w:rsidRPr="009B0657" w:rsidRDefault="009B0657" w:rsidP="009B0657">
            <w:pPr>
              <w:numPr>
                <w:ilvl w:val="0"/>
                <w:numId w:val="2"/>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All students will have daily, live interaction with their teachers via video conferencing</w:t>
            </w:r>
          </w:p>
          <w:p w14:paraId="4DF2833A" w14:textId="77777777" w:rsidR="009B0657" w:rsidRPr="009B0657" w:rsidRDefault="009B0657" w:rsidP="009B0657">
            <w:pPr>
              <w:spacing w:line="240" w:lineRule="auto"/>
              <w:rPr>
                <w:rFonts w:ascii="Times New Roman" w:eastAsia="Times New Roman" w:hAnsi="Times New Roman" w:cs="Times New Roman"/>
              </w:rPr>
            </w:pPr>
          </w:p>
          <w:p w14:paraId="6BA12D72" w14:textId="77777777" w:rsidR="009B0657" w:rsidRPr="009B0657" w:rsidRDefault="009B0657" w:rsidP="009B0657">
            <w:pPr>
              <w:numPr>
                <w:ilvl w:val="0"/>
                <w:numId w:val="3"/>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Custom learning experiences will be based on student needs and will include daily live, online instruction (up to three hours), independent learning (at least two hours), working with other students in small groups or participating in educator office hours (at least one hour)</w:t>
            </w:r>
          </w:p>
          <w:p w14:paraId="21596567" w14:textId="77777777" w:rsidR="009B0657" w:rsidRPr="009B0657" w:rsidRDefault="009B0657" w:rsidP="009B0657">
            <w:pPr>
              <w:spacing w:line="240" w:lineRule="auto"/>
              <w:rPr>
                <w:rFonts w:ascii="Times New Roman" w:eastAsia="Times New Roman" w:hAnsi="Times New Roman" w:cs="Times New Roman"/>
              </w:rPr>
            </w:pPr>
          </w:p>
          <w:p w14:paraId="7D93E4F9" w14:textId="77777777" w:rsidR="009B0657" w:rsidRPr="009B0657" w:rsidRDefault="009B0657" w:rsidP="009B0657">
            <w:pPr>
              <w:numPr>
                <w:ilvl w:val="0"/>
                <w:numId w:val="4"/>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 xml:space="preserve">All elementary students will receive instruction in reading, writing, mathematics, </w:t>
            </w:r>
            <w:proofErr w:type="spellStart"/>
            <w:r w:rsidRPr="009B0657">
              <w:rPr>
                <w:rFonts w:ascii="Comic Sans MS" w:eastAsia="Times New Roman" w:hAnsi="Comic Sans MS" w:cs="Times New Roman"/>
                <w:color w:val="000000"/>
              </w:rPr>
              <w:t>english</w:t>
            </w:r>
            <w:proofErr w:type="spellEnd"/>
            <w:r w:rsidRPr="009B0657">
              <w:rPr>
                <w:rFonts w:ascii="Comic Sans MS" w:eastAsia="Times New Roman" w:hAnsi="Comic Sans MS" w:cs="Times New Roman"/>
                <w:color w:val="000000"/>
              </w:rPr>
              <w:t xml:space="preserve"> language development, science, social studies, physical education, and the arts</w:t>
            </w:r>
          </w:p>
          <w:p w14:paraId="2DC42C61" w14:textId="77777777" w:rsidR="009B0657" w:rsidRPr="009B0657" w:rsidRDefault="009B0657" w:rsidP="009B0657">
            <w:pPr>
              <w:spacing w:line="240" w:lineRule="auto"/>
              <w:rPr>
                <w:rFonts w:ascii="Times New Roman" w:eastAsia="Times New Roman" w:hAnsi="Times New Roman" w:cs="Times New Roman"/>
              </w:rPr>
            </w:pPr>
          </w:p>
          <w:p w14:paraId="59E74BE5" w14:textId="77777777" w:rsidR="009B0657" w:rsidRPr="009B0657" w:rsidRDefault="009B0657" w:rsidP="009B0657">
            <w:pPr>
              <w:numPr>
                <w:ilvl w:val="0"/>
                <w:numId w:val="5"/>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Students will receive grades to measure their progress</w:t>
            </w:r>
          </w:p>
          <w:p w14:paraId="1957750C" w14:textId="77777777" w:rsidR="009B0657" w:rsidRPr="009B0657" w:rsidRDefault="009B0657" w:rsidP="009B0657">
            <w:pPr>
              <w:spacing w:after="240" w:line="240" w:lineRule="auto"/>
              <w:rPr>
                <w:rFonts w:ascii="Times New Roman" w:eastAsia="Times New Roman" w:hAnsi="Times New Roman" w:cs="Times New Roman"/>
              </w:rPr>
            </w:pPr>
          </w:p>
          <w:p w14:paraId="4B321391"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w:t>
            </w:r>
          </w:p>
        </w:tc>
      </w:tr>
      <w:tr w:rsidR="009B0657" w:rsidRPr="009B0657" w14:paraId="3CD6DEC0" w14:textId="77777777" w:rsidTr="009B0657">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49229B90"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 xml:space="preserve">What </w:t>
            </w:r>
            <w:proofErr w:type="gramStart"/>
            <w:r w:rsidRPr="009B0657">
              <w:rPr>
                <w:rFonts w:ascii="Comic Sans MS" w:eastAsia="Times New Roman" w:hAnsi="Comic Sans MS" w:cs="Times New Roman"/>
                <w:b/>
                <w:bCs/>
                <w:color w:val="000000"/>
              </w:rPr>
              <w:t>To</w:t>
            </w:r>
            <w:proofErr w:type="gramEnd"/>
            <w:r w:rsidRPr="009B0657">
              <w:rPr>
                <w:rFonts w:ascii="Comic Sans MS" w:eastAsia="Times New Roman" w:hAnsi="Comic Sans MS" w:cs="Times New Roman"/>
                <w:b/>
                <w:bCs/>
                <w:color w:val="000000"/>
              </w:rPr>
              <w:t xml:space="preserve"> Expect the First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6C279"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Family Welcome Week</w:t>
            </w:r>
          </w:p>
          <w:p w14:paraId="314F69A9"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After seeking input from our families, through listening and solutions seeking sessions during Parents </w:t>
            </w:r>
            <w:proofErr w:type="gramStart"/>
            <w:r w:rsidRPr="009B0657">
              <w:rPr>
                <w:rFonts w:ascii="Comic Sans MS" w:eastAsia="Times New Roman" w:hAnsi="Comic Sans MS" w:cs="Times New Roman"/>
                <w:color w:val="000000"/>
              </w:rPr>
              <w:t>As</w:t>
            </w:r>
            <w:proofErr w:type="gramEnd"/>
            <w:r w:rsidRPr="009B0657">
              <w:rPr>
                <w:rFonts w:ascii="Comic Sans MS" w:eastAsia="Times New Roman" w:hAnsi="Comic Sans MS" w:cs="Times New Roman"/>
                <w:color w:val="000000"/>
              </w:rPr>
              <w:t xml:space="preserve"> Partners and Parent Think Tanks, we designed our </w:t>
            </w:r>
            <w:r w:rsidRPr="009B0657">
              <w:rPr>
                <w:rFonts w:ascii="Comic Sans MS" w:eastAsia="Times New Roman" w:hAnsi="Comic Sans MS" w:cs="Times New Roman"/>
                <w:b/>
                <w:bCs/>
                <w:color w:val="000000"/>
              </w:rPr>
              <w:t>Welcome Week</w:t>
            </w:r>
            <w:r w:rsidRPr="009B0657">
              <w:rPr>
                <w:rFonts w:ascii="Comic Sans MS" w:eastAsia="Times New Roman" w:hAnsi="Comic Sans MS" w:cs="Times New Roman"/>
                <w:color w:val="000000"/>
              </w:rPr>
              <w:t xml:space="preserve"> training modules in response to the collective family feedback. The self-paced training modules are intended to launch a successful start of Online Learning and equip families with skills and information needed to support </w:t>
            </w:r>
            <w:r w:rsidRPr="009B0657">
              <w:rPr>
                <w:rFonts w:ascii="Comic Sans MS" w:eastAsia="Times New Roman" w:hAnsi="Comic Sans MS" w:cs="Times New Roman"/>
                <w:color w:val="000000"/>
              </w:rPr>
              <w:lastRenderedPageBreak/>
              <w:t>online learning at home. The modules are district created sessions that allow families to access anytime for flexible scheduling. </w:t>
            </w:r>
          </w:p>
          <w:p w14:paraId="4E9539BB" w14:textId="77777777" w:rsidR="009B0657" w:rsidRPr="009B0657" w:rsidRDefault="009B0657" w:rsidP="009B0657">
            <w:pPr>
              <w:spacing w:line="240" w:lineRule="auto"/>
              <w:rPr>
                <w:rFonts w:ascii="Times New Roman" w:eastAsia="Times New Roman" w:hAnsi="Times New Roman" w:cs="Times New Roman"/>
              </w:rPr>
            </w:pPr>
          </w:p>
          <w:p w14:paraId="4DD4A3C2"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Our </w:t>
            </w:r>
            <w:r w:rsidRPr="009B0657">
              <w:rPr>
                <w:rFonts w:ascii="Comic Sans MS" w:eastAsia="Times New Roman" w:hAnsi="Comic Sans MS" w:cs="Times New Roman"/>
                <w:b/>
                <w:bCs/>
                <w:color w:val="000000"/>
              </w:rPr>
              <w:t>Welcome Week</w:t>
            </w:r>
            <w:r w:rsidRPr="009B0657">
              <w:rPr>
                <w:rFonts w:ascii="Comic Sans MS" w:eastAsia="Times New Roman" w:hAnsi="Comic Sans MS" w:cs="Times New Roman"/>
                <w:color w:val="000000"/>
              </w:rPr>
              <w:t xml:space="preserve"> family training modules are designed on a continuum, thus providing families with multiple entry points to start their learning. For example, the Technology modules provide basic levels of Chromebook support such as: </w:t>
            </w:r>
            <w:r w:rsidRPr="009B0657">
              <w:rPr>
                <w:rFonts w:ascii="Comic Sans MS" w:eastAsia="Times New Roman" w:hAnsi="Comic Sans MS" w:cs="Times New Roman"/>
                <w:i/>
                <w:iCs/>
                <w:color w:val="000000"/>
              </w:rPr>
              <w:t xml:space="preserve">Signing </w:t>
            </w:r>
            <w:proofErr w:type="gramStart"/>
            <w:r w:rsidRPr="009B0657">
              <w:rPr>
                <w:rFonts w:ascii="Comic Sans MS" w:eastAsia="Times New Roman" w:hAnsi="Comic Sans MS" w:cs="Times New Roman"/>
                <w:i/>
                <w:iCs/>
                <w:color w:val="000000"/>
              </w:rPr>
              <w:t>Into</w:t>
            </w:r>
            <w:proofErr w:type="gramEnd"/>
            <w:r w:rsidRPr="009B0657">
              <w:rPr>
                <w:rFonts w:ascii="Comic Sans MS" w:eastAsia="Times New Roman" w:hAnsi="Comic Sans MS" w:cs="Times New Roman"/>
                <w:i/>
                <w:iCs/>
                <w:color w:val="000000"/>
              </w:rPr>
              <w:t xml:space="preserve"> Your Chromebook</w:t>
            </w:r>
            <w:r w:rsidRPr="009B0657">
              <w:rPr>
                <w:rFonts w:ascii="Comic Sans MS" w:eastAsia="Times New Roman" w:hAnsi="Comic Sans MS" w:cs="Times New Roman"/>
                <w:color w:val="000000"/>
              </w:rPr>
              <w:t xml:space="preserve"> and </w:t>
            </w:r>
            <w:r w:rsidRPr="009B0657">
              <w:rPr>
                <w:rFonts w:ascii="Comic Sans MS" w:eastAsia="Times New Roman" w:hAnsi="Comic Sans MS" w:cs="Times New Roman"/>
                <w:i/>
                <w:iCs/>
                <w:color w:val="000000"/>
              </w:rPr>
              <w:t>Chromebook Device Care</w:t>
            </w:r>
            <w:r w:rsidRPr="009B0657">
              <w:rPr>
                <w:rFonts w:ascii="Comic Sans MS" w:eastAsia="Times New Roman" w:hAnsi="Comic Sans MS" w:cs="Times New Roman"/>
                <w:color w:val="000000"/>
              </w:rPr>
              <w:t xml:space="preserve">. While other modules cover </w:t>
            </w:r>
            <w:r w:rsidRPr="009B0657">
              <w:rPr>
                <w:rFonts w:ascii="Comic Sans MS" w:eastAsia="Times New Roman" w:hAnsi="Comic Sans MS" w:cs="Times New Roman"/>
                <w:i/>
                <w:iCs/>
                <w:color w:val="000000"/>
              </w:rPr>
              <w:t xml:space="preserve">Signing </w:t>
            </w:r>
            <w:proofErr w:type="gramStart"/>
            <w:r w:rsidRPr="009B0657">
              <w:rPr>
                <w:rFonts w:ascii="Comic Sans MS" w:eastAsia="Times New Roman" w:hAnsi="Comic Sans MS" w:cs="Times New Roman"/>
                <w:i/>
                <w:iCs/>
                <w:color w:val="000000"/>
              </w:rPr>
              <w:t>Into</w:t>
            </w:r>
            <w:proofErr w:type="gramEnd"/>
            <w:r w:rsidRPr="009B0657">
              <w:rPr>
                <w:rFonts w:ascii="Comic Sans MS" w:eastAsia="Times New Roman" w:hAnsi="Comic Sans MS" w:cs="Times New Roman"/>
                <w:i/>
                <w:iCs/>
                <w:color w:val="000000"/>
              </w:rPr>
              <w:t xml:space="preserve"> Online Learning Platforms through Clever</w:t>
            </w:r>
            <w:r w:rsidRPr="009B0657">
              <w:rPr>
                <w:rFonts w:ascii="Comic Sans MS" w:eastAsia="Times New Roman" w:hAnsi="Comic Sans MS" w:cs="Times New Roman"/>
                <w:color w:val="000000"/>
              </w:rPr>
              <w:t xml:space="preserve">. The </w:t>
            </w:r>
            <w:r w:rsidRPr="009B0657">
              <w:rPr>
                <w:rFonts w:ascii="Comic Sans MS" w:eastAsia="Times New Roman" w:hAnsi="Comic Sans MS" w:cs="Times New Roman"/>
                <w:i/>
                <w:iCs/>
                <w:color w:val="000000"/>
              </w:rPr>
              <w:t>Health &amp; Safety Requirement Modules</w:t>
            </w:r>
            <w:r w:rsidRPr="009B0657">
              <w:rPr>
                <w:rFonts w:ascii="Comic Sans MS" w:eastAsia="Times New Roman" w:hAnsi="Comic Sans MS" w:cs="Times New Roman"/>
                <w:color w:val="000000"/>
              </w:rPr>
              <w:t xml:space="preserve"> provide families with informational guidelines on topics such as Handwashing, Masks, and Information on the Transfer of COVID-19, </w:t>
            </w:r>
            <w:proofErr w:type="gramStart"/>
            <w:r w:rsidRPr="009B0657">
              <w:rPr>
                <w:rFonts w:ascii="Comic Sans MS" w:eastAsia="Times New Roman" w:hAnsi="Comic Sans MS" w:cs="Times New Roman"/>
                <w:color w:val="000000"/>
              </w:rPr>
              <w:t>in order to</w:t>
            </w:r>
            <w:proofErr w:type="gramEnd"/>
            <w:r w:rsidRPr="009B0657">
              <w:rPr>
                <w:rFonts w:ascii="Comic Sans MS" w:eastAsia="Times New Roman" w:hAnsi="Comic Sans MS" w:cs="Times New Roman"/>
                <w:color w:val="000000"/>
              </w:rPr>
              <w:t xml:space="preserve"> build common understanding of best practices. Additional </w:t>
            </w:r>
            <w:r w:rsidRPr="009B0657">
              <w:rPr>
                <w:rFonts w:ascii="Comic Sans MS" w:eastAsia="Times New Roman" w:hAnsi="Comic Sans MS" w:cs="Times New Roman"/>
                <w:b/>
                <w:bCs/>
                <w:color w:val="000000"/>
              </w:rPr>
              <w:t>Welcome Week</w:t>
            </w:r>
            <w:r w:rsidRPr="009B0657">
              <w:rPr>
                <w:rFonts w:ascii="Comic Sans MS" w:eastAsia="Times New Roman" w:hAnsi="Comic Sans MS" w:cs="Times New Roman"/>
                <w:color w:val="000000"/>
              </w:rPr>
              <w:t xml:space="preserve"> topics include: </w:t>
            </w:r>
            <w:r w:rsidRPr="009B0657">
              <w:rPr>
                <w:rFonts w:ascii="Comic Sans MS" w:eastAsia="Times New Roman" w:hAnsi="Comic Sans MS" w:cs="Times New Roman"/>
                <w:i/>
                <w:iCs/>
                <w:color w:val="000000"/>
              </w:rPr>
              <w:t>Social Emotional &amp; Wellness</w:t>
            </w:r>
            <w:r w:rsidRPr="009B0657">
              <w:rPr>
                <w:rFonts w:ascii="Comic Sans MS" w:eastAsia="Times New Roman" w:hAnsi="Comic Sans MS" w:cs="Times New Roman"/>
                <w:color w:val="000000"/>
              </w:rPr>
              <w:t xml:space="preserve"> and </w:t>
            </w:r>
            <w:r w:rsidRPr="009B0657">
              <w:rPr>
                <w:rFonts w:ascii="Comic Sans MS" w:eastAsia="Times New Roman" w:hAnsi="Comic Sans MS" w:cs="Times New Roman"/>
                <w:i/>
                <w:iCs/>
                <w:color w:val="000000"/>
              </w:rPr>
              <w:t>Family Resources</w:t>
            </w:r>
            <w:r w:rsidRPr="009B0657">
              <w:rPr>
                <w:rFonts w:ascii="Comic Sans MS" w:eastAsia="Times New Roman" w:hAnsi="Comic Sans MS" w:cs="Times New Roman"/>
                <w:color w:val="000000"/>
              </w:rPr>
              <w:t>. We will continue to provide ongoing training modules through the year based on parent input. </w:t>
            </w:r>
          </w:p>
          <w:p w14:paraId="719B27BC" w14:textId="77777777" w:rsidR="009B0657" w:rsidRPr="009B0657" w:rsidRDefault="009B0657" w:rsidP="009B0657">
            <w:pPr>
              <w:spacing w:line="240" w:lineRule="auto"/>
              <w:rPr>
                <w:rFonts w:ascii="Times New Roman" w:eastAsia="Times New Roman" w:hAnsi="Times New Roman" w:cs="Times New Roman"/>
              </w:rPr>
            </w:pPr>
          </w:p>
          <w:p w14:paraId="68504477"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We look forward to serving you this year. We are pleased to be partnering with you as we prepare for our reopening with Online Learning. </w:t>
            </w:r>
            <w:r w:rsidRPr="009B0657">
              <w:rPr>
                <w:rFonts w:ascii="Comic Sans MS" w:eastAsia="Times New Roman" w:hAnsi="Comic Sans MS" w:cs="Times New Roman"/>
                <w:b/>
                <w:bCs/>
                <w:color w:val="000000"/>
              </w:rPr>
              <w:t>Welcome Week</w:t>
            </w:r>
            <w:r w:rsidRPr="009B0657">
              <w:rPr>
                <w:rFonts w:ascii="Comic Sans MS" w:eastAsia="Times New Roman" w:hAnsi="Comic Sans MS" w:cs="Times New Roman"/>
                <w:color w:val="000000"/>
              </w:rPr>
              <w:t xml:space="preserve"> training resources will be shared with site principals before August 31, 2020. </w:t>
            </w:r>
          </w:p>
          <w:p w14:paraId="6A5F7C18" w14:textId="77777777" w:rsidR="009B0657" w:rsidRPr="009B0657" w:rsidRDefault="009B0657" w:rsidP="009B0657">
            <w:pPr>
              <w:spacing w:line="240" w:lineRule="auto"/>
              <w:rPr>
                <w:rFonts w:ascii="Times New Roman" w:eastAsia="Times New Roman" w:hAnsi="Times New Roman" w:cs="Times New Roman"/>
              </w:rPr>
            </w:pPr>
          </w:p>
          <w:p w14:paraId="6C289004"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If you need assistance with your computer call the parent hotline for technology. It operates Monday - Friday 8:00am - 5:00pm (619-732-1400). For </w:t>
            </w:r>
            <w:proofErr w:type="spellStart"/>
            <w:r w:rsidRPr="009B0657">
              <w:rPr>
                <w:rFonts w:ascii="Comic Sans MS" w:eastAsia="Times New Roman" w:hAnsi="Comic Sans MS" w:cs="Times New Roman"/>
                <w:color w:val="000000"/>
              </w:rPr>
              <w:t>wifi</w:t>
            </w:r>
            <w:proofErr w:type="spellEnd"/>
            <w:r w:rsidRPr="009B0657">
              <w:rPr>
                <w:rFonts w:ascii="Comic Sans MS" w:eastAsia="Times New Roman" w:hAnsi="Comic Sans MS" w:cs="Times New Roman"/>
                <w:color w:val="000000"/>
              </w:rPr>
              <w:t xml:space="preserve"> or hotspot issues call </w:t>
            </w:r>
            <w:r w:rsidRPr="009B0657">
              <w:rPr>
                <w:rFonts w:ascii="Comic Sans MS" w:eastAsia="Times New Roman" w:hAnsi="Comic Sans MS" w:cs="Times New Roman"/>
                <w:color w:val="212121"/>
              </w:rPr>
              <w:t>(619) 260-2460, press option 1.</w:t>
            </w:r>
          </w:p>
          <w:p w14:paraId="6B29C77C" w14:textId="77777777" w:rsidR="009B0657" w:rsidRPr="009B0657" w:rsidRDefault="009B0657" w:rsidP="009B0657">
            <w:pPr>
              <w:spacing w:after="240" w:line="240" w:lineRule="auto"/>
              <w:rPr>
                <w:rFonts w:ascii="Times New Roman" w:eastAsia="Times New Roman" w:hAnsi="Times New Roman" w:cs="Times New Roman"/>
              </w:rPr>
            </w:pPr>
          </w:p>
        </w:tc>
      </w:tr>
      <w:tr w:rsidR="009B0657" w:rsidRPr="009B0657" w14:paraId="249F905A" w14:textId="77777777" w:rsidTr="009B065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1A2C4B96"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lastRenderedPageBreak/>
              <w:t>Enrollment:</w:t>
            </w:r>
          </w:p>
          <w:p w14:paraId="305C792F"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New Students &amp; Returning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1C2AF" w14:textId="77777777" w:rsidR="009B0657" w:rsidRPr="009B0657" w:rsidRDefault="009B0657" w:rsidP="009B0657">
            <w:pPr>
              <w:numPr>
                <w:ilvl w:val="0"/>
                <w:numId w:val="6"/>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 xml:space="preserve">New student enrollment will happen electronically. Students new to the district and attending their school of residence  can complete enrollment via </w:t>
            </w:r>
            <w:proofErr w:type="spellStart"/>
            <w:r w:rsidRPr="009B0657">
              <w:rPr>
                <w:rFonts w:ascii="Comic Sans MS" w:eastAsia="Times New Roman" w:hAnsi="Comic Sans MS" w:cs="Times New Roman"/>
                <w:color w:val="000000"/>
              </w:rPr>
              <w:t>InfoSnap</w:t>
            </w:r>
            <w:proofErr w:type="spellEnd"/>
            <w:r w:rsidRPr="009B0657">
              <w:rPr>
                <w:rFonts w:ascii="Comic Sans MS" w:eastAsia="Times New Roman" w:hAnsi="Comic Sans MS" w:cs="Times New Roman"/>
                <w:color w:val="000000"/>
              </w:rPr>
              <w:t xml:space="preserve"> on the Enrollment Office (NSEO) website: </w:t>
            </w:r>
            <w:hyperlink r:id="rId5" w:history="1">
              <w:r w:rsidRPr="009B0657">
                <w:rPr>
                  <w:rFonts w:ascii="Comic Sans MS" w:eastAsia="Times New Roman" w:hAnsi="Comic Sans MS" w:cs="Times New Roman"/>
                  <w:color w:val="1155CC"/>
                  <w:u w:val="single"/>
                </w:rPr>
                <w:t>https://www.sandiegounified.org/new-student-online-enrollment</w:t>
              </w:r>
            </w:hyperlink>
          </w:p>
          <w:p w14:paraId="66B69FC5" w14:textId="77777777" w:rsidR="009B0657" w:rsidRPr="009B0657" w:rsidRDefault="009B0657" w:rsidP="009B0657">
            <w:pPr>
              <w:numPr>
                <w:ilvl w:val="0"/>
                <w:numId w:val="6"/>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New Choice students will need to complete the enrollment process via email with the school enrollment clerk (</w:t>
            </w:r>
            <w:hyperlink r:id="rId6" w:history="1">
              <w:r w:rsidRPr="009B0657">
                <w:rPr>
                  <w:rFonts w:ascii="Comic Sans MS" w:eastAsia="Times New Roman" w:hAnsi="Comic Sans MS" w:cs="Times New Roman"/>
                  <w:color w:val="1155CC"/>
                  <w:u w:val="single"/>
                </w:rPr>
                <w:t>Digital enrollment forms</w:t>
              </w:r>
            </w:hyperlink>
            <w:r w:rsidRPr="009B0657">
              <w:rPr>
                <w:rFonts w:ascii="Comic Sans MS" w:eastAsia="Times New Roman" w:hAnsi="Comic Sans MS" w:cs="Times New Roman"/>
                <w:color w:val="000000"/>
              </w:rPr>
              <w:t>)</w:t>
            </w:r>
          </w:p>
          <w:p w14:paraId="071C2D80" w14:textId="77777777" w:rsidR="009B0657" w:rsidRPr="009B0657" w:rsidRDefault="009B0657" w:rsidP="009B0657">
            <w:pPr>
              <w:numPr>
                <w:ilvl w:val="0"/>
                <w:numId w:val="6"/>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In person-enrollment should only be offered IF families are new to the district and do not have access to technology (</w:t>
            </w:r>
            <w:hyperlink r:id="rId7" w:history="1">
              <w:r w:rsidRPr="009B0657">
                <w:rPr>
                  <w:rFonts w:ascii="Comic Sans MS" w:eastAsia="Times New Roman" w:hAnsi="Comic Sans MS" w:cs="Times New Roman"/>
                  <w:color w:val="1155CC"/>
                  <w:u w:val="single"/>
                </w:rPr>
                <w:t>In-person enrollment procedures</w:t>
              </w:r>
            </w:hyperlink>
            <w:r w:rsidRPr="009B0657">
              <w:rPr>
                <w:rFonts w:ascii="Comic Sans MS" w:eastAsia="Times New Roman" w:hAnsi="Comic Sans MS" w:cs="Times New Roman"/>
                <w:color w:val="000000"/>
              </w:rPr>
              <w:t>)</w:t>
            </w:r>
          </w:p>
          <w:p w14:paraId="5F0A2E50" w14:textId="77777777" w:rsidR="009B0657" w:rsidRPr="009B0657" w:rsidRDefault="009B0657" w:rsidP="009B0657">
            <w:pPr>
              <w:numPr>
                <w:ilvl w:val="0"/>
                <w:numId w:val="6"/>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lastRenderedPageBreak/>
              <w:t xml:space="preserve">Returning students DO NOT need to fill out an enrollment card for the 2020-21 school year. All returning student information has been rolled over in </w:t>
            </w:r>
            <w:proofErr w:type="spellStart"/>
            <w:r w:rsidRPr="009B0657">
              <w:rPr>
                <w:rFonts w:ascii="Comic Sans MS" w:eastAsia="Times New Roman" w:hAnsi="Comic Sans MS" w:cs="Times New Roman"/>
                <w:color w:val="000000"/>
              </w:rPr>
              <w:t>PowerSchools</w:t>
            </w:r>
            <w:proofErr w:type="spellEnd"/>
            <w:r w:rsidRPr="009B0657">
              <w:rPr>
                <w:rFonts w:ascii="Comic Sans MS" w:eastAsia="Times New Roman" w:hAnsi="Comic Sans MS" w:cs="Times New Roman"/>
                <w:color w:val="000000"/>
              </w:rPr>
              <w:t>. Families should log into the Parent Portal to confirm their demographic information is correct and updated.</w:t>
            </w:r>
          </w:p>
        </w:tc>
      </w:tr>
      <w:tr w:rsidR="009B0657" w:rsidRPr="009B0657" w14:paraId="3E5FA77D" w14:textId="77777777" w:rsidTr="009B0657">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187185A5"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lastRenderedPageBreak/>
              <w:t>Technology &amp; Device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0C037"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SDUSD </w:t>
            </w:r>
            <w:proofErr w:type="gramStart"/>
            <w:r w:rsidRPr="009B0657">
              <w:rPr>
                <w:rFonts w:ascii="Comic Sans MS" w:eastAsia="Times New Roman" w:hAnsi="Comic Sans MS" w:cs="Times New Roman"/>
                <w:color w:val="000000"/>
              </w:rPr>
              <w:t>continues  to</w:t>
            </w:r>
            <w:proofErr w:type="gramEnd"/>
            <w:r w:rsidRPr="009B0657">
              <w:rPr>
                <w:rFonts w:ascii="Comic Sans MS" w:eastAsia="Times New Roman" w:hAnsi="Comic Sans MS" w:cs="Times New Roman"/>
                <w:color w:val="000000"/>
              </w:rPr>
              <w:t xml:space="preserve"> provide free computers and Wi-Fi service to families that need them. In the spring, San Diego Unified</w:t>
            </w:r>
          </w:p>
          <w:p w14:paraId="417ADD70"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provided more than 50,000 Chromebook computers to allow students the ability to work from home.</w:t>
            </w:r>
          </w:p>
          <w:p w14:paraId="218DFB43" w14:textId="77777777" w:rsidR="009B0657" w:rsidRPr="009B0657" w:rsidRDefault="009B0657" w:rsidP="009B0657">
            <w:pPr>
              <w:spacing w:line="240" w:lineRule="auto"/>
              <w:rPr>
                <w:rFonts w:ascii="Times New Roman" w:eastAsia="Times New Roman" w:hAnsi="Times New Roman" w:cs="Times New Roman"/>
              </w:rPr>
            </w:pPr>
          </w:p>
          <w:p w14:paraId="5EED108E"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As a 1:1 District, schools will be issuing a Chromebook to students who did not receive one during distance learning. School sites will determine pick-up dates and times for each grade level. Support centers will be established throughout the district as well as an IT Parent Help Desk. For Chromebook care, click through </w:t>
            </w:r>
            <w:proofErr w:type="gramStart"/>
            <w:r w:rsidRPr="009B0657">
              <w:rPr>
                <w:rFonts w:ascii="Comic Sans MS" w:eastAsia="Times New Roman" w:hAnsi="Comic Sans MS" w:cs="Times New Roman"/>
                <w:color w:val="000000"/>
              </w:rPr>
              <w:t>these  informational</w:t>
            </w:r>
            <w:proofErr w:type="gramEnd"/>
            <w:r w:rsidRPr="009B0657">
              <w:rPr>
                <w:rFonts w:ascii="Comic Sans MS" w:eastAsia="Times New Roman" w:hAnsi="Comic Sans MS" w:cs="Times New Roman"/>
                <w:color w:val="000000"/>
              </w:rPr>
              <w:t xml:space="preserve"> slide: </w:t>
            </w:r>
          </w:p>
          <w:p w14:paraId="47A101E9" w14:textId="77777777" w:rsidR="009B0657" w:rsidRPr="009B0657" w:rsidRDefault="009B0657" w:rsidP="009B0657">
            <w:pPr>
              <w:spacing w:line="240" w:lineRule="auto"/>
              <w:rPr>
                <w:rFonts w:ascii="Times New Roman" w:eastAsia="Times New Roman" w:hAnsi="Times New Roman" w:cs="Times New Roman"/>
              </w:rPr>
            </w:pPr>
            <w:hyperlink r:id="rId8" w:history="1">
              <w:r w:rsidRPr="009B0657">
                <w:rPr>
                  <w:rFonts w:ascii="Comic Sans MS" w:eastAsia="Times New Roman" w:hAnsi="Comic Sans MS" w:cs="Times New Roman"/>
                  <w:color w:val="1155CC"/>
                  <w:u w:val="single"/>
                </w:rPr>
                <w:t>English</w:t>
              </w:r>
            </w:hyperlink>
            <w:r w:rsidRPr="009B0657">
              <w:rPr>
                <w:rFonts w:ascii="Comic Sans MS" w:eastAsia="Times New Roman" w:hAnsi="Comic Sans MS" w:cs="Times New Roman"/>
                <w:color w:val="000000"/>
              </w:rPr>
              <w:t xml:space="preserve"> |  </w:t>
            </w:r>
            <w:hyperlink r:id="rId9" w:history="1">
              <w:r w:rsidRPr="009B0657">
                <w:rPr>
                  <w:rFonts w:ascii="Comic Sans MS" w:eastAsia="Times New Roman" w:hAnsi="Comic Sans MS" w:cs="Times New Roman"/>
                  <w:color w:val="1155CC"/>
                  <w:u w:val="single"/>
                </w:rPr>
                <w:t>Spanish</w:t>
              </w:r>
            </w:hyperlink>
            <w:r w:rsidRPr="009B0657">
              <w:rPr>
                <w:rFonts w:ascii="Comic Sans MS" w:eastAsia="Times New Roman" w:hAnsi="Comic Sans MS" w:cs="Times New Roman"/>
                <w:color w:val="000000"/>
              </w:rPr>
              <w:t xml:space="preserve"> | Additional languages available in </w:t>
            </w:r>
            <w:hyperlink r:id="rId10" w:history="1">
              <w:r w:rsidRPr="009B0657">
                <w:rPr>
                  <w:rFonts w:ascii="Comic Sans MS" w:eastAsia="Times New Roman" w:hAnsi="Comic Sans MS" w:cs="Times New Roman"/>
                  <w:color w:val="1155CC"/>
                  <w:u w:val="single"/>
                </w:rPr>
                <w:t>THIS FOLDER.</w:t>
              </w:r>
            </w:hyperlink>
            <w:r w:rsidRPr="009B0657">
              <w:rPr>
                <w:rFonts w:ascii="Comic Sans MS" w:eastAsia="Times New Roman" w:hAnsi="Comic Sans MS" w:cs="Times New Roman"/>
                <w:color w:val="000000"/>
              </w:rPr>
              <w:t xml:space="preserve"> ! </w:t>
            </w:r>
          </w:p>
          <w:p w14:paraId="06D317D2" w14:textId="77777777" w:rsidR="009B0657" w:rsidRPr="009B0657" w:rsidRDefault="009B0657" w:rsidP="009B0657">
            <w:pPr>
              <w:spacing w:line="240" w:lineRule="auto"/>
              <w:rPr>
                <w:rFonts w:ascii="Times New Roman" w:eastAsia="Times New Roman" w:hAnsi="Times New Roman" w:cs="Times New Roman"/>
              </w:rPr>
            </w:pPr>
          </w:p>
          <w:p w14:paraId="6B459466"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For Chromebook troubleshooting </w:t>
            </w:r>
            <w:proofErr w:type="spellStart"/>
            <w:r w:rsidRPr="009B0657">
              <w:rPr>
                <w:rFonts w:ascii="Comic Sans MS" w:eastAsia="Times New Roman" w:hAnsi="Comic Sans MS" w:cs="Times New Roman"/>
                <w:color w:val="000000"/>
              </w:rPr>
              <w:t>troubleshooting</w:t>
            </w:r>
            <w:proofErr w:type="spellEnd"/>
            <w:r w:rsidRPr="009B0657">
              <w:rPr>
                <w:rFonts w:ascii="Comic Sans MS" w:eastAsia="Times New Roman" w:hAnsi="Comic Sans MS" w:cs="Times New Roman"/>
                <w:color w:val="000000"/>
              </w:rPr>
              <w:t xml:space="preserve"> tips click below. </w:t>
            </w:r>
          </w:p>
          <w:p w14:paraId="675B0756" w14:textId="77777777" w:rsidR="009B0657" w:rsidRPr="009B0657" w:rsidRDefault="009B0657" w:rsidP="009B0657">
            <w:pPr>
              <w:spacing w:line="240" w:lineRule="auto"/>
              <w:rPr>
                <w:rFonts w:ascii="Times New Roman" w:eastAsia="Times New Roman" w:hAnsi="Times New Roman" w:cs="Times New Roman"/>
              </w:rPr>
            </w:pPr>
            <w:hyperlink r:id="rId11" w:history="1">
              <w:r w:rsidRPr="009B0657">
                <w:rPr>
                  <w:rFonts w:ascii="Comic Sans MS" w:eastAsia="Times New Roman" w:hAnsi="Comic Sans MS" w:cs="Times New Roman"/>
                  <w:color w:val="1155CC"/>
                  <w:u w:val="single"/>
                </w:rPr>
                <w:t>English</w:t>
              </w:r>
            </w:hyperlink>
            <w:r w:rsidRPr="009B0657">
              <w:rPr>
                <w:rFonts w:ascii="Comic Sans MS" w:eastAsia="Times New Roman" w:hAnsi="Comic Sans MS" w:cs="Times New Roman"/>
                <w:color w:val="000000"/>
              </w:rPr>
              <w:t xml:space="preserve"> |</w:t>
            </w:r>
            <w:hyperlink r:id="rId12" w:history="1">
              <w:r w:rsidRPr="009B0657">
                <w:rPr>
                  <w:rFonts w:ascii="Comic Sans MS" w:eastAsia="Times New Roman" w:hAnsi="Comic Sans MS" w:cs="Times New Roman"/>
                  <w:color w:val="1155CC"/>
                  <w:u w:val="single"/>
                </w:rPr>
                <w:t xml:space="preserve"> Spanish</w:t>
              </w:r>
            </w:hyperlink>
            <w:r w:rsidRPr="009B0657">
              <w:rPr>
                <w:rFonts w:ascii="Comic Sans MS" w:eastAsia="Times New Roman" w:hAnsi="Comic Sans MS" w:cs="Times New Roman"/>
                <w:color w:val="000000"/>
              </w:rPr>
              <w:t xml:space="preserve"> . More languages coming soon</w:t>
            </w:r>
          </w:p>
          <w:p w14:paraId="2A3558DE" w14:textId="77777777" w:rsidR="009B0657" w:rsidRPr="009B0657" w:rsidRDefault="009B0657" w:rsidP="009B0657">
            <w:pPr>
              <w:spacing w:line="240" w:lineRule="auto"/>
              <w:rPr>
                <w:rFonts w:ascii="Times New Roman" w:eastAsia="Times New Roman" w:hAnsi="Times New Roman" w:cs="Times New Roman"/>
              </w:rPr>
            </w:pPr>
          </w:p>
          <w:p w14:paraId="5B9F0255"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Students and parents can access all online platforms by signing into Clever. After signing in, look for the online platforms section. Here students will find links to Zoom calls, </w:t>
            </w:r>
            <w:proofErr w:type="gramStart"/>
            <w:r w:rsidRPr="009B0657">
              <w:rPr>
                <w:rFonts w:ascii="Comic Sans MS" w:eastAsia="Times New Roman" w:hAnsi="Comic Sans MS" w:cs="Times New Roman"/>
                <w:color w:val="000000"/>
              </w:rPr>
              <w:t>assignments</w:t>
            </w:r>
            <w:proofErr w:type="gramEnd"/>
            <w:r w:rsidRPr="009B0657">
              <w:rPr>
                <w:rFonts w:ascii="Comic Sans MS" w:eastAsia="Times New Roman" w:hAnsi="Comic Sans MS" w:cs="Times New Roman"/>
                <w:color w:val="000000"/>
              </w:rPr>
              <w:t xml:space="preserve"> and grades. Watch this video for how to sign in to </w:t>
            </w:r>
            <w:hyperlink r:id="rId13" w:history="1">
              <w:r w:rsidRPr="009B0657">
                <w:rPr>
                  <w:rFonts w:ascii="Comic Sans MS" w:eastAsia="Times New Roman" w:hAnsi="Comic Sans MS" w:cs="Times New Roman"/>
                  <w:color w:val="1155CC"/>
                  <w:u w:val="single"/>
                </w:rPr>
                <w:t>Clever</w:t>
              </w:r>
            </w:hyperlink>
            <w:r w:rsidRPr="009B0657">
              <w:rPr>
                <w:rFonts w:ascii="Comic Sans MS" w:eastAsia="Times New Roman" w:hAnsi="Comic Sans MS" w:cs="Times New Roman"/>
                <w:color w:val="000000"/>
              </w:rPr>
              <w:t>.   </w:t>
            </w:r>
          </w:p>
          <w:p w14:paraId="7E294DDE" w14:textId="77777777" w:rsidR="009B0657" w:rsidRPr="009B0657" w:rsidRDefault="009B0657" w:rsidP="009B0657">
            <w:pPr>
              <w:spacing w:line="240" w:lineRule="auto"/>
              <w:rPr>
                <w:rFonts w:ascii="Times New Roman" w:eastAsia="Times New Roman" w:hAnsi="Times New Roman" w:cs="Times New Roman"/>
              </w:rPr>
            </w:pPr>
            <w:hyperlink r:id="rId14" w:history="1">
              <w:r w:rsidRPr="009B0657">
                <w:rPr>
                  <w:rFonts w:ascii="Comic Sans MS" w:eastAsia="Times New Roman" w:hAnsi="Comic Sans MS" w:cs="Times New Roman"/>
                  <w:color w:val="1155CC"/>
                  <w:u w:val="single"/>
                </w:rPr>
                <w:t>Spanish</w:t>
              </w:r>
            </w:hyperlink>
            <w:r w:rsidRPr="009B0657">
              <w:rPr>
                <w:rFonts w:ascii="Comic Sans MS" w:eastAsia="Times New Roman" w:hAnsi="Comic Sans MS" w:cs="Times New Roman"/>
                <w:color w:val="000000"/>
              </w:rPr>
              <w:t xml:space="preserve">, </w:t>
            </w:r>
            <w:hyperlink r:id="rId15" w:history="1">
              <w:r w:rsidRPr="009B0657">
                <w:rPr>
                  <w:rFonts w:ascii="Comic Sans MS" w:eastAsia="Times New Roman" w:hAnsi="Comic Sans MS" w:cs="Times New Roman"/>
                  <w:color w:val="1155CC"/>
                  <w:u w:val="single"/>
                </w:rPr>
                <w:t>Arabi</w:t>
              </w:r>
            </w:hyperlink>
            <w:r w:rsidRPr="009B0657">
              <w:rPr>
                <w:rFonts w:ascii="Comic Sans MS" w:eastAsia="Times New Roman" w:hAnsi="Comic Sans MS" w:cs="Times New Roman"/>
                <w:color w:val="1155CC"/>
                <w:u w:val="single"/>
              </w:rPr>
              <w:t>c</w:t>
            </w:r>
            <w:r w:rsidRPr="009B0657">
              <w:rPr>
                <w:rFonts w:ascii="Comic Sans MS" w:eastAsia="Times New Roman" w:hAnsi="Comic Sans MS" w:cs="Times New Roman"/>
                <w:color w:val="000000"/>
              </w:rPr>
              <w:t xml:space="preserve">, </w:t>
            </w:r>
            <w:hyperlink r:id="rId16" w:history="1">
              <w:r w:rsidRPr="009B0657">
                <w:rPr>
                  <w:rFonts w:ascii="Comic Sans MS" w:eastAsia="Times New Roman" w:hAnsi="Comic Sans MS" w:cs="Times New Roman"/>
                  <w:color w:val="1155CC"/>
                  <w:u w:val="single"/>
                </w:rPr>
                <w:t>Tagalog</w:t>
              </w:r>
            </w:hyperlink>
            <w:r w:rsidRPr="009B0657">
              <w:rPr>
                <w:rFonts w:ascii="Comic Sans MS" w:eastAsia="Times New Roman" w:hAnsi="Comic Sans MS" w:cs="Times New Roman"/>
                <w:color w:val="000000"/>
              </w:rPr>
              <w:t xml:space="preserve">. Somali, Swahili, </w:t>
            </w:r>
            <w:proofErr w:type="gramStart"/>
            <w:r w:rsidRPr="009B0657">
              <w:rPr>
                <w:rFonts w:ascii="Comic Sans MS" w:eastAsia="Times New Roman" w:hAnsi="Comic Sans MS" w:cs="Times New Roman"/>
                <w:color w:val="000000"/>
              </w:rPr>
              <w:t>Karen</w:t>
            </w:r>
            <w:proofErr w:type="gramEnd"/>
            <w:r w:rsidRPr="009B0657">
              <w:rPr>
                <w:rFonts w:ascii="Comic Sans MS" w:eastAsia="Times New Roman" w:hAnsi="Comic Sans MS" w:cs="Times New Roman"/>
                <w:color w:val="000000"/>
              </w:rPr>
              <w:t xml:space="preserve"> and Vietnamese coming soon. </w:t>
            </w:r>
          </w:p>
          <w:p w14:paraId="119D396F" w14:textId="77777777" w:rsidR="009B0657" w:rsidRPr="009B0657" w:rsidRDefault="009B0657" w:rsidP="009B0657">
            <w:pPr>
              <w:spacing w:line="240" w:lineRule="auto"/>
              <w:rPr>
                <w:rFonts w:ascii="Times New Roman" w:eastAsia="Times New Roman" w:hAnsi="Times New Roman" w:cs="Times New Roman"/>
              </w:rPr>
            </w:pPr>
          </w:p>
          <w:p w14:paraId="57B10D7F"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*Additional Supports/videos for </w:t>
            </w:r>
            <w:hyperlink r:id="rId17" w:history="1">
              <w:r w:rsidRPr="009B0657">
                <w:rPr>
                  <w:rFonts w:ascii="Comic Sans MS" w:eastAsia="Times New Roman" w:hAnsi="Comic Sans MS" w:cs="Times New Roman"/>
                  <w:color w:val="1155CC"/>
                  <w:u w:val="single"/>
                </w:rPr>
                <w:t>parents can be accessed here.</w:t>
              </w:r>
            </w:hyperlink>
            <w:r w:rsidRPr="009B0657">
              <w:rPr>
                <w:rFonts w:ascii="Comic Sans MS" w:eastAsia="Times New Roman" w:hAnsi="Comic Sans MS" w:cs="Times New Roman"/>
                <w:color w:val="000000"/>
              </w:rPr>
              <w:t xml:space="preserve"> This is </w:t>
            </w:r>
            <w:r w:rsidRPr="009B0657">
              <w:rPr>
                <w:rFonts w:ascii="Comic Sans MS" w:eastAsia="Times New Roman" w:hAnsi="Comic Sans MS" w:cs="Times New Roman"/>
                <w:b/>
                <w:bCs/>
                <w:color w:val="000000"/>
              </w:rPr>
              <w:t>not</w:t>
            </w:r>
            <w:r w:rsidRPr="009B0657">
              <w:rPr>
                <w:rFonts w:ascii="Comic Sans MS" w:eastAsia="Times New Roman" w:hAnsi="Comic Sans MS" w:cs="Times New Roman"/>
                <w:color w:val="000000"/>
              </w:rPr>
              <w:t xml:space="preserve"> a public document. Please use videos for supports as you see fit. </w:t>
            </w:r>
          </w:p>
        </w:tc>
      </w:tr>
      <w:tr w:rsidR="009B0657" w:rsidRPr="009B0657" w14:paraId="59F4E458" w14:textId="77777777" w:rsidTr="009B0657">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76A944E4" w14:textId="77777777" w:rsidR="009B0657" w:rsidRPr="009B0657" w:rsidRDefault="009B0657" w:rsidP="009B0657">
            <w:pPr>
              <w:spacing w:line="240" w:lineRule="auto"/>
              <w:rPr>
                <w:rFonts w:ascii="Times New Roman" w:eastAsia="Times New Roman" w:hAnsi="Times New Roman" w:cs="Times New Roman"/>
              </w:rPr>
            </w:pPr>
            <w:hyperlink r:id="rId18" w:history="1">
              <w:r w:rsidRPr="009B0657">
                <w:rPr>
                  <w:rFonts w:ascii="Comic Sans MS" w:eastAsia="Times New Roman" w:hAnsi="Comic Sans MS" w:cs="Times New Roman"/>
                  <w:b/>
                  <w:bCs/>
                  <w:color w:val="1155CC"/>
                  <w:highlight w:val="yellow"/>
                  <w:u w:val="single"/>
                </w:rPr>
                <w:t>Site Access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4E0E7"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School Offices will remain closed during online learning and services will primarily take place electronically. Please visit our school website to communicate directly with staff members.</w:t>
            </w:r>
          </w:p>
        </w:tc>
      </w:tr>
      <w:tr w:rsidR="009B0657" w:rsidRPr="009B0657" w14:paraId="777FA473" w14:textId="77777777" w:rsidTr="009B065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22E8E96C"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Textbooks &amp;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FABD3"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In addition to Chromebooks, school sites will distribute necessary textbooks and instructional materials for student-use during online learning. Following health &amp; safety guidelines, sites will determine pick-up dates and times for each grade level.</w:t>
            </w:r>
          </w:p>
        </w:tc>
      </w:tr>
      <w:tr w:rsidR="009B0657" w:rsidRPr="009B0657" w14:paraId="6D2D8329" w14:textId="77777777" w:rsidTr="009B065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76D4D812"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lastRenderedPageBreak/>
              <w:t>School Photos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13F6"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School photos will be postponed until it is safe to return to onsite instruction. </w:t>
            </w:r>
          </w:p>
          <w:p w14:paraId="5974B416"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Senior Portrait appointments may still take place if the photo company has a current contract with the district and is adhering to current health and safety guidelines.</w:t>
            </w:r>
          </w:p>
        </w:tc>
      </w:tr>
      <w:tr w:rsidR="009B0657" w:rsidRPr="009B0657" w14:paraId="7CC95295" w14:textId="77777777" w:rsidTr="009B0657">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060DAD91"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Attendance Taking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835EB"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Teachers will take student attendance daily and attendance will be based on both synchronous and asynchronous participation. If your student is </w:t>
            </w:r>
            <w:proofErr w:type="gramStart"/>
            <w:r w:rsidRPr="009B0657">
              <w:rPr>
                <w:rFonts w:ascii="Comic Sans MS" w:eastAsia="Times New Roman" w:hAnsi="Comic Sans MS" w:cs="Times New Roman"/>
                <w:color w:val="000000"/>
              </w:rPr>
              <w:t>absent</w:t>
            </w:r>
            <w:proofErr w:type="gramEnd"/>
            <w:r w:rsidRPr="009B0657">
              <w:rPr>
                <w:rFonts w:ascii="Comic Sans MS" w:eastAsia="Times New Roman" w:hAnsi="Comic Sans MS" w:cs="Times New Roman"/>
                <w:color w:val="000000"/>
              </w:rPr>
              <w:t xml:space="preserve"> please communicate with your student’s teacher. </w:t>
            </w:r>
          </w:p>
        </w:tc>
      </w:tr>
      <w:tr w:rsidR="009B0657" w:rsidRPr="009B0657" w14:paraId="6958778A" w14:textId="77777777" w:rsidTr="009B065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527212A4"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Special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208CC"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Students with disabilities will receive live instruction from their general education classroom teacher, their education specialist and their related service providers via video conferencing in both whole group and small group as well as office hours to connect with teachers if they still have questions or need more support. Accommodations and assistive technology will be provided online as outlined in a student’s IEP.  Families can request a meeting with the IEP team to determine how IEP services will be delivered in online learning. </w:t>
            </w:r>
          </w:p>
        </w:tc>
      </w:tr>
      <w:tr w:rsidR="009B0657" w:rsidRPr="009B0657" w14:paraId="43A10043" w14:textId="77777777" w:rsidTr="009B065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01EEC5AC"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Food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21779"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 xml:space="preserve">The Food Service Summer Feeding program at the 26 sites throughout the district will have its last day on August 25th, allowing Food Service time to transition </w:t>
            </w:r>
            <w:proofErr w:type="gramStart"/>
            <w:r w:rsidRPr="009B0657">
              <w:rPr>
                <w:rFonts w:ascii="Comic Sans MS" w:eastAsia="Times New Roman" w:hAnsi="Comic Sans MS" w:cs="Times New Roman"/>
                <w:color w:val="000000"/>
              </w:rPr>
              <w:t>to feeding</w:t>
            </w:r>
            <w:proofErr w:type="gramEnd"/>
            <w:r w:rsidRPr="009B0657">
              <w:rPr>
                <w:rFonts w:ascii="Comic Sans MS" w:eastAsia="Times New Roman" w:hAnsi="Comic Sans MS" w:cs="Times New Roman"/>
                <w:color w:val="000000"/>
              </w:rPr>
              <w:t xml:space="preserve"> for the new school year. Multiple meals will be served on Monday and Tuesday (8/24 &amp; 25) to provide enough meals for the week.  </w:t>
            </w:r>
          </w:p>
          <w:p w14:paraId="76EB5B71" w14:textId="77777777" w:rsidR="009B0657" w:rsidRPr="009B0657" w:rsidRDefault="009B0657" w:rsidP="009B0657">
            <w:pPr>
              <w:spacing w:line="240" w:lineRule="auto"/>
              <w:rPr>
                <w:rFonts w:ascii="Times New Roman" w:eastAsia="Times New Roman" w:hAnsi="Times New Roman" w:cs="Times New Roman"/>
              </w:rPr>
            </w:pPr>
          </w:p>
          <w:p w14:paraId="3E1FF0C4"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Starting on Monday August 31, Grab &amp; Go meals will be served from 82 sites throughout the district.</w:t>
            </w:r>
            <w:r w:rsidRPr="009B0657">
              <w:rPr>
                <w:rFonts w:ascii="Comic Sans MS" w:eastAsia="Times New Roman" w:hAnsi="Comic Sans MS" w:cs="Times New Roman"/>
                <w:b/>
                <w:bCs/>
                <w:color w:val="1F497D"/>
                <w:shd w:val="clear" w:color="auto" w:fill="FFFF00"/>
              </w:rPr>
              <w:t xml:space="preserve"> </w:t>
            </w:r>
            <w:hyperlink r:id="rId19" w:history="1">
              <w:r w:rsidRPr="009B0657">
                <w:rPr>
                  <w:rFonts w:ascii="Comic Sans MS" w:eastAsia="Times New Roman" w:hAnsi="Comic Sans MS" w:cs="Times New Roman"/>
                  <w:color w:val="1155CC"/>
                  <w:u w:val="single"/>
                  <w:shd w:val="clear" w:color="auto" w:fill="FFFF00"/>
                </w:rPr>
                <w:t>Here is a list</w:t>
              </w:r>
            </w:hyperlink>
            <w:r w:rsidRPr="009B0657">
              <w:rPr>
                <w:rFonts w:ascii="Comic Sans MS" w:eastAsia="Times New Roman" w:hAnsi="Comic Sans MS" w:cs="Times New Roman"/>
                <w:color w:val="000000"/>
                <w:shd w:val="clear" w:color="auto" w:fill="FFFF00"/>
              </w:rPr>
              <w:t xml:space="preserve"> </w:t>
            </w:r>
            <w:r w:rsidRPr="009B0657">
              <w:rPr>
                <w:rFonts w:ascii="Comic Sans MS" w:eastAsia="Times New Roman" w:hAnsi="Comic Sans MS" w:cs="Times New Roman"/>
                <w:color w:val="000000"/>
              </w:rPr>
              <w:t>of the Primary Serving Sites and the Satellite Sites/Schools they will be serving. Please direct the Satellite students and families to their designated Primary Serving Sites for meal pickup Monday through Friday.  Breakfast and Lunch will be served from</w:t>
            </w:r>
            <w:r w:rsidRPr="009B0657">
              <w:rPr>
                <w:rFonts w:ascii="Comic Sans MS" w:eastAsia="Times New Roman" w:hAnsi="Comic Sans MS" w:cs="Times New Roman"/>
                <w:b/>
                <w:bCs/>
                <w:color w:val="000000"/>
              </w:rPr>
              <w:t xml:space="preserve"> noon until 2 pm.</w:t>
            </w:r>
          </w:p>
          <w:p w14:paraId="6A646CA3" w14:textId="77777777" w:rsidR="009B0657" w:rsidRPr="009B0657" w:rsidRDefault="009B0657" w:rsidP="009B0657">
            <w:pPr>
              <w:spacing w:line="240" w:lineRule="auto"/>
              <w:rPr>
                <w:rFonts w:ascii="Times New Roman" w:eastAsia="Times New Roman" w:hAnsi="Times New Roman" w:cs="Times New Roman"/>
              </w:rPr>
            </w:pPr>
          </w:p>
          <w:p w14:paraId="29A89676"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rPr>
              <w:t>Additional fruits and vegetables along with a variety of foods from the district’s partners are planned to be provided to families once a week from each serving location. More information to come.</w:t>
            </w:r>
          </w:p>
        </w:tc>
      </w:tr>
      <w:tr w:rsidR="009B0657" w:rsidRPr="009B0657" w14:paraId="50B3ABEE" w14:textId="77777777" w:rsidTr="009B065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1293EA8D"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lastRenderedPageBreak/>
              <w:t>Offline Options, Homeschool and “Learning Pods”</w:t>
            </w:r>
          </w:p>
          <w:p w14:paraId="4F99DF64"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b/>
                <w:bCs/>
                <w:color w:val="000000"/>
              </w:rPr>
              <w:t>for Elementary Principals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BD3B2" w14:textId="77777777" w:rsidR="009B0657" w:rsidRPr="009B0657" w:rsidRDefault="009B0657" w:rsidP="009B0657">
            <w:pPr>
              <w:spacing w:line="240" w:lineRule="auto"/>
              <w:rPr>
                <w:rFonts w:ascii="Times New Roman" w:eastAsia="Times New Roman" w:hAnsi="Times New Roman" w:cs="Times New Roman"/>
              </w:rPr>
            </w:pPr>
            <w:r w:rsidRPr="009B0657">
              <w:rPr>
                <w:rFonts w:ascii="Comic Sans MS" w:eastAsia="Times New Roman" w:hAnsi="Comic Sans MS" w:cs="Times New Roman"/>
                <w:color w:val="000000"/>
                <w:shd w:val="clear" w:color="auto" w:fill="FFFFFF"/>
              </w:rPr>
              <w:t xml:space="preserve">As a district, our focus is centered around opportunity, access and equity for </w:t>
            </w:r>
            <w:proofErr w:type="gramStart"/>
            <w:r w:rsidRPr="009B0657">
              <w:rPr>
                <w:rFonts w:ascii="Comic Sans MS" w:eastAsia="Times New Roman" w:hAnsi="Comic Sans MS" w:cs="Times New Roman"/>
                <w:color w:val="000000"/>
                <w:shd w:val="clear" w:color="auto" w:fill="FFFFFF"/>
              </w:rPr>
              <w:t>each and every</w:t>
            </w:r>
            <w:proofErr w:type="gramEnd"/>
            <w:r w:rsidRPr="009B0657">
              <w:rPr>
                <w:rFonts w:ascii="Comic Sans MS" w:eastAsia="Times New Roman" w:hAnsi="Comic Sans MS" w:cs="Times New Roman"/>
                <w:color w:val="000000"/>
                <w:shd w:val="clear" w:color="auto" w:fill="FFFFFF"/>
              </w:rPr>
              <w:t xml:space="preserve"> student.</w:t>
            </w:r>
          </w:p>
          <w:p w14:paraId="0F9541BD" w14:textId="77777777" w:rsidR="009B0657" w:rsidRPr="009B0657" w:rsidRDefault="009B0657" w:rsidP="009B0657">
            <w:pPr>
              <w:numPr>
                <w:ilvl w:val="0"/>
                <w:numId w:val="7"/>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Principals assign students into classrooms strategically to ensure that a classroom roster is balanced in terms of student needs, gender, students with disabilities and English Learners. Strategic classroom placement is an important starting point for creating inclusive schools and classrooms.</w:t>
            </w:r>
          </w:p>
          <w:p w14:paraId="6C079C9D" w14:textId="77777777" w:rsidR="009B0657" w:rsidRPr="009B0657" w:rsidRDefault="009B0657" w:rsidP="009B0657">
            <w:pPr>
              <w:numPr>
                <w:ilvl w:val="0"/>
                <w:numId w:val="7"/>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 xml:space="preserve">Learning activities and curriculum will be accessible in the teacher’s Learning Management System (LMS) </w:t>
            </w:r>
            <w:proofErr w:type="spellStart"/>
            <w:r w:rsidRPr="009B0657">
              <w:rPr>
                <w:rFonts w:ascii="Comic Sans MS" w:eastAsia="Times New Roman" w:hAnsi="Comic Sans MS" w:cs="Times New Roman"/>
                <w:color w:val="000000"/>
              </w:rPr>
              <w:t>ie</w:t>
            </w:r>
            <w:proofErr w:type="spellEnd"/>
            <w:r w:rsidRPr="009B0657">
              <w:rPr>
                <w:rFonts w:ascii="Comic Sans MS" w:eastAsia="Times New Roman" w:hAnsi="Comic Sans MS" w:cs="Times New Roman"/>
                <w:color w:val="000000"/>
              </w:rPr>
              <w:t>: Seesaw or Google Drive. Teachers may also use additional digital tools to support student learning. Parents will have access to their student’s learning to support them during asynchronous learning.</w:t>
            </w:r>
          </w:p>
          <w:p w14:paraId="7B1032A2" w14:textId="77777777" w:rsidR="009B0657" w:rsidRPr="009B0657" w:rsidRDefault="009B0657" w:rsidP="009B0657">
            <w:pPr>
              <w:numPr>
                <w:ilvl w:val="0"/>
                <w:numId w:val="7"/>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 xml:space="preserve">Teachers will also offer small group instruction and </w:t>
            </w:r>
            <w:proofErr w:type="gramStart"/>
            <w:r w:rsidRPr="009B0657">
              <w:rPr>
                <w:rFonts w:ascii="Comic Sans MS" w:eastAsia="Times New Roman" w:hAnsi="Comic Sans MS" w:cs="Times New Roman"/>
                <w:color w:val="000000"/>
              </w:rPr>
              <w:t>provide assistance</w:t>
            </w:r>
            <w:proofErr w:type="gramEnd"/>
            <w:r w:rsidRPr="009B0657">
              <w:rPr>
                <w:rFonts w:ascii="Comic Sans MS" w:eastAsia="Times New Roman" w:hAnsi="Comic Sans MS" w:cs="Times New Roman"/>
                <w:color w:val="000000"/>
              </w:rPr>
              <w:t xml:space="preserve"> during office hours for students needing additional support.</w:t>
            </w:r>
          </w:p>
          <w:p w14:paraId="37737DF1" w14:textId="77777777" w:rsidR="009B0657" w:rsidRPr="009B0657" w:rsidRDefault="009B0657" w:rsidP="009B0657">
            <w:pPr>
              <w:numPr>
                <w:ilvl w:val="0"/>
                <w:numId w:val="7"/>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 xml:space="preserve">The health and safety of our students, staff and families are our priority. We encourage all individuals to follow our county’s </w:t>
            </w:r>
            <w:hyperlink r:id="rId20" w:history="1">
              <w:r w:rsidRPr="009B0657">
                <w:rPr>
                  <w:rFonts w:ascii="Comic Sans MS" w:eastAsia="Times New Roman" w:hAnsi="Comic Sans MS" w:cs="Times New Roman"/>
                  <w:color w:val="1155CC"/>
                  <w:u w:val="single"/>
                </w:rPr>
                <w:t>current health orders</w:t>
              </w:r>
            </w:hyperlink>
            <w:r w:rsidRPr="009B0657">
              <w:rPr>
                <w:rFonts w:ascii="Comic Sans MS" w:eastAsia="Times New Roman" w:hAnsi="Comic Sans MS" w:cs="Times New Roman"/>
                <w:color w:val="000000"/>
              </w:rPr>
              <w:t xml:space="preserve"> by remaining at home and avoid gatherings.</w:t>
            </w:r>
          </w:p>
          <w:p w14:paraId="64B36196" w14:textId="77777777" w:rsidR="009B0657" w:rsidRPr="009B0657" w:rsidRDefault="009B0657" w:rsidP="009B0657">
            <w:pPr>
              <w:numPr>
                <w:ilvl w:val="0"/>
                <w:numId w:val="7"/>
              </w:numPr>
              <w:spacing w:line="240" w:lineRule="auto"/>
              <w:textAlignment w:val="baseline"/>
              <w:rPr>
                <w:rFonts w:ascii="Comic Sans MS" w:eastAsia="Times New Roman" w:hAnsi="Comic Sans MS" w:cs="Times New Roman"/>
                <w:color w:val="000000"/>
              </w:rPr>
            </w:pPr>
            <w:r w:rsidRPr="009B0657">
              <w:rPr>
                <w:rFonts w:ascii="Comic Sans MS" w:eastAsia="Times New Roman" w:hAnsi="Comic Sans MS" w:cs="Times New Roman"/>
                <w:color w:val="000000"/>
              </w:rPr>
              <w:t>Students must be enrolled in an accredited school. Homeschool programs that are not accredited are not counted as school.</w:t>
            </w:r>
          </w:p>
        </w:tc>
      </w:tr>
    </w:tbl>
    <w:p w14:paraId="0E19D03F" w14:textId="17D7ADA5" w:rsidR="00987837" w:rsidRPr="009B0657" w:rsidRDefault="009B0657">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r w:rsidRPr="009B0657">
        <w:rPr>
          <w:rFonts w:ascii="Times New Roman" w:eastAsia="Times New Roman" w:hAnsi="Times New Roman" w:cs="Times New Roman"/>
        </w:rPr>
        <w:br/>
      </w:r>
    </w:p>
    <w:sectPr w:rsidR="00987837" w:rsidRPr="009B0657" w:rsidSect="009B06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5857"/>
    <w:multiLevelType w:val="multilevel"/>
    <w:tmpl w:val="790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A5FA2"/>
    <w:multiLevelType w:val="multilevel"/>
    <w:tmpl w:val="3D9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07A0E"/>
    <w:multiLevelType w:val="multilevel"/>
    <w:tmpl w:val="64D8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06581"/>
    <w:multiLevelType w:val="multilevel"/>
    <w:tmpl w:val="8432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67FB3"/>
    <w:multiLevelType w:val="multilevel"/>
    <w:tmpl w:val="BB0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17834"/>
    <w:multiLevelType w:val="multilevel"/>
    <w:tmpl w:val="5DA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95C96"/>
    <w:multiLevelType w:val="multilevel"/>
    <w:tmpl w:val="6A6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57"/>
    <w:rsid w:val="00987837"/>
    <w:rsid w:val="009B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9A8A"/>
  <w15:chartTrackingRefBased/>
  <w15:docId w15:val="{5B1F858C-EC86-4E5B-B8F4-DB08ADD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nPuglHeuj2JpbU4ofBeX1hGcRZQXDt4DLrFwX2khukw/edit?usp=sharing" TargetMode="External"/><Relationship Id="rId13" Type="http://schemas.openxmlformats.org/officeDocument/2006/relationships/hyperlink" Target="https://www.youtube.com/watch?v=CWOX3BTAG68&amp;feature=youtu.be" TargetMode="External"/><Relationship Id="rId18" Type="http://schemas.openxmlformats.org/officeDocument/2006/relationships/hyperlink" Target="https://docs.google.com/document/d/1lcf1QUGDQVU_7H3P64k1RvpN7KwzUOWEtuSRaoPuR7A/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1BmHqeUXVmfZY8eTy0GvRxxcvtWU8Kg7u/view?usp=sharing" TargetMode="External"/><Relationship Id="rId12" Type="http://schemas.openxmlformats.org/officeDocument/2006/relationships/hyperlink" Target="https://docs.google.com/document/d/1Hbrapa2-McSzGteSZF7OEWxMGqvURz-DuFPCHEoR21g/edit" TargetMode="External"/><Relationship Id="rId17" Type="http://schemas.openxmlformats.org/officeDocument/2006/relationships/hyperlink" Target="https://docs.google.com/document/d/1MkAFBFv9b_akFBgEK56zrXMTniWm06dN4u_L3LejZOw/edit" TargetMode="External"/><Relationship Id="rId2" Type="http://schemas.openxmlformats.org/officeDocument/2006/relationships/styles" Target="styles.xml"/><Relationship Id="rId16" Type="http://schemas.openxmlformats.org/officeDocument/2006/relationships/hyperlink" Target="https://drive.google.com/file/d/1PxofB0uWIKOFNqgAF9vEcylT7sSvNVKc/view" TargetMode="External"/><Relationship Id="rId20" Type="http://schemas.openxmlformats.org/officeDocument/2006/relationships/hyperlink" Target="https://www.sandiegocounty.gov/content/dam/sdc/hhsa/programs/phs/Epidemiology/HealthOfficerOrderCOVID19.pdf" TargetMode="External"/><Relationship Id="rId1" Type="http://schemas.openxmlformats.org/officeDocument/2006/relationships/numbering" Target="numbering.xml"/><Relationship Id="rId6" Type="http://schemas.openxmlformats.org/officeDocument/2006/relationships/hyperlink" Target="https://docs.google.com/document/d/1HbXrW2E8fM23-SiO5VrwHK8Vx9YRPHAkvJ1P4-0QZ3Y/edit?usp=sharing" TargetMode="External"/><Relationship Id="rId11" Type="http://schemas.openxmlformats.org/officeDocument/2006/relationships/hyperlink" Target="https://drive.google.com/file/d/1-5yfm7PO_QkhTKLm86IhLvZ548UWCHxr/view?usp=sharing" TargetMode="External"/><Relationship Id="rId5" Type="http://schemas.openxmlformats.org/officeDocument/2006/relationships/hyperlink" Target="https://www.sandiegounified.org/new-student-online-enrollment" TargetMode="External"/><Relationship Id="rId15" Type="http://schemas.openxmlformats.org/officeDocument/2006/relationships/hyperlink" Target="https://drive.google.com/file/d/1JW2xzPFrGzClKCYH8DvWkbWAP5kj5isR/view" TargetMode="External"/><Relationship Id="rId10" Type="http://schemas.openxmlformats.org/officeDocument/2006/relationships/hyperlink" Target="https://drive.google.com/drive/folders/1jTgAPhCzojeZDUuI0MpvWfpZr9uXafRr?usp=sharing" TargetMode="External"/><Relationship Id="rId19" Type="http://schemas.openxmlformats.org/officeDocument/2006/relationships/hyperlink" Target="https://drive.google.com/file/d/10E4YXHkvJCGe-tLp_FdTeyceNBOUqodG/view?usp=sharing" TargetMode="External"/><Relationship Id="rId4" Type="http://schemas.openxmlformats.org/officeDocument/2006/relationships/webSettings" Target="webSettings.xml"/><Relationship Id="rId9" Type="http://schemas.openxmlformats.org/officeDocument/2006/relationships/hyperlink" Target="https://docs.google.com/presentation/d/1nC4PAAFBmMrlXgwAckAdCy1NOy2OK7sqXk244A5bZ-I/edit?usp=sharing" TargetMode="External"/><Relationship Id="rId14" Type="http://schemas.openxmlformats.org/officeDocument/2006/relationships/hyperlink" Target="https://drive.google.com/file/d/1sREqX-Ctu-71-9adZ4_6e9uEBdOtBbPK/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Goulart</dc:creator>
  <cp:keywords/>
  <dc:description/>
  <cp:lastModifiedBy>Denise Goulart</cp:lastModifiedBy>
  <cp:revision>1</cp:revision>
  <dcterms:created xsi:type="dcterms:W3CDTF">2020-08-21T05:25:00Z</dcterms:created>
  <dcterms:modified xsi:type="dcterms:W3CDTF">2020-08-21T05:27:00Z</dcterms:modified>
</cp:coreProperties>
</file>